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C626" w14:textId="77777777" w:rsidR="003B05CA" w:rsidRPr="002E4DF7" w:rsidRDefault="003B05C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CCC8F3A" w14:textId="77777777" w:rsidR="002E4DF7" w:rsidRPr="002E4DF7" w:rsidRDefault="002E4DF7" w:rsidP="002E4DF7">
      <w:pPr>
        <w:pStyle w:val="Normlnweb"/>
        <w:rPr>
          <w:b/>
          <w:bCs/>
          <w:color w:val="000000" w:themeColor="text1"/>
          <w:sz w:val="32"/>
          <w:szCs w:val="32"/>
          <w:u w:val="single"/>
        </w:rPr>
      </w:pPr>
      <w:r w:rsidRPr="002E4DF7">
        <w:rPr>
          <w:b/>
          <w:bCs/>
          <w:color w:val="000000" w:themeColor="text1"/>
          <w:sz w:val="32"/>
          <w:szCs w:val="32"/>
          <w:u w:val="single"/>
        </w:rPr>
        <w:t xml:space="preserve">Preventivní programy: </w:t>
      </w:r>
    </w:p>
    <w:p w14:paraId="6E9F5B5D" w14:textId="77777777" w:rsidR="002E4DF7" w:rsidRPr="002E4DF7" w:rsidRDefault="002E4DF7" w:rsidP="00791581">
      <w:pPr>
        <w:pStyle w:val="Normlnweb"/>
        <w:rPr>
          <w:color w:val="000000" w:themeColor="text1"/>
          <w:sz w:val="32"/>
          <w:szCs w:val="32"/>
        </w:rPr>
      </w:pPr>
      <w:proofErr w:type="spellStart"/>
      <w:r w:rsidRPr="002E4DF7">
        <w:rPr>
          <w:color w:val="000000" w:themeColor="text1"/>
          <w:sz w:val="32"/>
          <w:szCs w:val="32"/>
        </w:rPr>
        <w:t>Hands</w:t>
      </w:r>
      <w:proofErr w:type="spellEnd"/>
      <w:r w:rsidRPr="002E4DF7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2E4DF7">
        <w:rPr>
          <w:color w:val="000000" w:themeColor="text1"/>
          <w:sz w:val="32"/>
          <w:szCs w:val="32"/>
        </w:rPr>
        <w:t>off</w:t>
      </w:r>
      <w:proofErr w:type="spellEnd"/>
      <w:r w:rsidRPr="002E4DF7">
        <w:rPr>
          <w:color w:val="000000" w:themeColor="text1"/>
          <w:sz w:val="32"/>
          <w:szCs w:val="32"/>
        </w:rPr>
        <w:t xml:space="preserve"> - program</w:t>
      </w:r>
      <w:proofErr w:type="gramEnd"/>
      <w:r w:rsidRPr="002E4DF7">
        <w:rPr>
          <w:color w:val="000000" w:themeColor="text1"/>
          <w:sz w:val="32"/>
          <w:szCs w:val="32"/>
        </w:rPr>
        <w:t xml:space="preserve"> pro MŠ a ZŠ včetně školení pedagogického sboru, objednávky a více </w:t>
      </w:r>
      <w:proofErr w:type="spellStart"/>
      <w:r w:rsidRPr="002E4DF7">
        <w:rPr>
          <w:color w:val="000000" w:themeColor="text1"/>
          <w:sz w:val="32"/>
          <w:szCs w:val="32"/>
        </w:rPr>
        <w:t>info</w:t>
      </w:r>
      <w:proofErr w:type="spellEnd"/>
      <w:r w:rsidRPr="002E4DF7">
        <w:rPr>
          <w:color w:val="000000" w:themeColor="text1"/>
          <w:sz w:val="32"/>
          <w:szCs w:val="32"/>
        </w:rPr>
        <w:t xml:space="preserve"> na: </w:t>
      </w:r>
      <w:hyperlink r:id="rId7" w:history="1">
        <w:r w:rsidRPr="002E4DF7">
          <w:rPr>
            <w:rStyle w:val="Hypertextovodkaz"/>
            <w:color w:val="000000" w:themeColor="text1"/>
            <w:sz w:val="32"/>
            <w:szCs w:val="32"/>
          </w:rPr>
          <w:t>info@handsoff.cz</w:t>
        </w:r>
      </w:hyperlink>
    </w:p>
    <w:p w14:paraId="728100EF" w14:textId="77777777" w:rsidR="000B45D6" w:rsidRPr="002E4DF7" w:rsidRDefault="002E4DF7" w:rsidP="00791581">
      <w:pPr>
        <w:pStyle w:val="Normlnweb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 xml:space="preserve">Spolek </w:t>
      </w:r>
      <w:proofErr w:type="spellStart"/>
      <w:r w:rsidRPr="002E4DF7">
        <w:rPr>
          <w:color w:val="000000" w:themeColor="text1"/>
          <w:sz w:val="32"/>
          <w:szCs w:val="32"/>
        </w:rPr>
        <w:t>Hands</w:t>
      </w:r>
      <w:proofErr w:type="spellEnd"/>
      <w:r w:rsidRPr="002E4DF7">
        <w:rPr>
          <w:color w:val="000000" w:themeColor="text1"/>
          <w:sz w:val="32"/>
          <w:szCs w:val="32"/>
        </w:rPr>
        <w:t xml:space="preserve"> </w:t>
      </w:r>
      <w:proofErr w:type="spellStart"/>
      <w:r w:rsidRPr="002E4DF7">
        <w:rPr>
          <w:color w:val="000000" w:themeColor="text1"/>
          <w:sz w:val="32"/>
          <w:szCs w:val="32"/>
        </w:rPr>
        <w:t>off</w:t>
      </w:r>
      <w:proofErr w:type="spellEnd"/>
      <w:r w:rsidRPr="002E4DF7">
        <w:rPr>
          <w:color w:val="000000" w:themeColor="text1"/>
          <w:sz w:val="32"/>
          <w:szCs w:val="32"/>
        </w:rPr>
        <w:t xml:space="preserve"> poskytuje též psychologickou a právní pomoc obětem sexuálního násilí a zneužívání</w:t>
      </w:r>
    </w:p>
    <w:p w14:paraId="5A0DBE4B" w14:textId="77777777" w:rsidR="00791581" w:rsidRPr="002E4DF7" w:rsidRDefault="002E4DF7" w:rsidP="00791581">
      <w:pPr>
        <w:pStyle w:val="Normlnweb"/>
        <w:rPr>
          <w:b/>
          <w:bCs/>
          <w:color w:val="000000" w:themeColor="text1"/>
          <w:sz w:val="32"/>
          <w:szCs w:val="32"/>
          <w:u w:val="single"/>
        </w:rPr>
      </w:pPr>
      <w:r w:rsidRPr="002E4DF7">
        <w:rPr>
          <w:b/>
          <w:bCs/>
          <w:color w:val="000000" w:themeColor="text1"/>
          <w:sz w:val="32"/>
          <w:szCs w:val="32"/>
          <w:u w:val="single"/>
        </w:rPr>
        <w:t>Edukační balíčky pro MŠ A ZŠ:</w:t>
      </w:r>
      <w:r w:rsidR="00791581" w:rsidRPr="002E4DF7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5C4A2B9F" w14:textId="77777777" w:rsidR="00791581" w:rsidRPr="002E4DF7" w:rsidRDefault="002E4DF7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 xml:space="preserve">Edukace </w:t>
      </w:r>
      <w:r w:rsidR="00791581" w:rsidRPr="002E4DF7">
        <w:rPr>
          <w:color w:val="000000" w:themeColor="text1"/>
          <w:sz w:val="32"/>
          <w:szCs w:val="32"/>
        </w:rPr>
        <w:t>pro rodiče a pedagogy MŠ až po 1. stupeň ZŠ</w:t>
      </w:r>
      <w:r w:rsidR="000B45D6" w:rsidRPr="002E4DF7">
        <w:rPr>
          <w:color w:val="000000" w:themeColor="text1"/>
          <w:sz w:val="32"/>
          <w:szCs w:val="32"/>
        </w:rPr>
        <w:t xml:space="preserve">   -       </w:t>
      </w:r>
      <w:hyperlink r:id="rId8" w:history="1">
        <w:r w:rsidR="000B45D6" w:rsidRPr="002E4DF7">
          <w:rPr>
            <w:rStyle w:val="Hypertextovodkaz"/>
            <w:color w:val="000000" w:themeColor="text1"/>
            <w:sz w:val="32"/>
            <w:szCs w:val="32"/>
          </w:rPr>
          <w:t>https://www.mluvtesdetmiosexu.cz</w:t>
        </w:r>
      </w:hyperlink>
    </w:p>
    <w:p w14:paraId="24784D94" w14:textId="77777777" w:rsidR="00791581" w:rsidRDefault="00D64ACE" w:rsidP="00791581">
      <w:pPr>
        <w:pStyle w:val="Normlnweb"/>
        <w:rPr>
          <w:b/>
          <w:bCs/>
          <w:color w:val="000000" w:themeColor="text1"/>
          <w:sz w:val="32"/>
          <w:szCs w:val="32"/>
        </w:rPr>
      </w:pPr>
      <w:r w:rsidRPr="002E4DF7">
        <w:rPr>
          <w:b/>
          <w:bCs/>
          <w:color w:val="000000" w:themeColor="text1"/>
          <w:sz w:val="32"/>
          <w:szCs w:val="32"/>
          <w:u w:val="single"/>
        </w:rPr>
        <w:t>Důležité kontakty</w:t>
      </w:r>
      <w:r w:rsidR="00791581" w:rsidRPr="002E4DF7">
        <w:rPr>
          <w:b/>
          <w:bCs/>
          <w:color w:val="000000" w:themeColor="text1"/>
          <w:sz w:val="32"/>
          <w:szCs w:val="32"/>
          <w:u w:val="single"/>
        </w:rPr>
        <w:t>:</w:t>
      </w:r>
      <w:r w:rsidR="00791581" w:rsidRPr="002E4DF7">
        <w:rPr>
          <w:b/>
          <w:bCs/>
          <w:color w:val="000000" w:themeColor="text1"/>
          <w:sz w:val="32"/>
          <w:szCs w:val="32"/>
        </w:rPr>
        <w:t xml:space="preserve"> </w:t>
      </w:r>
    </w:p>
    <w:p w14:paraId="3644DFF0" w14:textId="77777777" w:rsidR="00374DF2" w:rsidRPr="002E4DF7" w:rsidRDefault="00374DF2" w:rsidP="00374DF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Rodičovská linka (Sdružení Linky bezpečí): </w:t>
      </w:r>
      <w:r w:rsidRPr="002E4D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606 021 021</w:t>
      </w: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 (po-čt 9-21:00, pá 9-17:00)</w:t>
      </w: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74D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 rodiče, učitele, vychovatele</w:t>
      </w:r>
    </w:p>
    <w:p w14:paraId="0B4FC45F" w14:textId="77777777" w:rsidR="00374DF2" w:rsidRPr="002E4DF7" w:rsidRDefault="00374DF2" w:rsidP="00791581">
      <w:pPr>
        <w:pStyle w:val="Normlnweb"/>
        <w:rPr>
          <w:b/>
          <w:bCs/>
          <w:color w:val="000000" w:themeColor="text1"/>
          <w:sz w:val="32"/>
          <w:szCs w:val="32"/>
        </w:rPr>
      </w:pPr>
    </w:p>
    <w:p w14:paraId="0E2D1D3F" w14:textId="77777777" w:rsidR="002E4DF7" w:rsidRPr="002E4DF7" w:rsidRDefault="002E4DF7" w:rsidP="002E4DF7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Linka bezpečí (Sdružení Linky bezpečí): 116 111 (nonstop), ZDARMA. ... </w:t>
      </w:r>
    </w:p>
    <w:p w14:paraId="73C7BE38" w14:textId="77777777" w:rsidR="002E4DF7" w:rsidRPr="002E4DF7" w:rsidRDefault="002E4DF7" w:rsidP="002E4DF7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Linka pro rodinu a školu (Cesta z krize): 116 000 (nonstop), ZDARMA. ... </w:t>
      </w:r>
    </w:p>
    <w:p w14:paraId="50D95D5C" w14:textId="77777777" w:rsidR="002E4DF7" w:rsidRPr="002E4DF7" w:rsidRDefault="002E4DF7" w:rsidP="002E4DF7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Linka první psychické pomoci (Cesta z krize): 116 123 (nonstop), ZDARMA. ... </w:t>
      </w:r>
    </w:p>
    <w:p w14:paraId="3DDF655E" w14:textId="77777777" w:rsidR="002E4DF7" w:rsidRDefault="002E4DF7" w:rsidP="002E4DF7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Linka pomoci obětem kriminality a domácího násilí (Bílý kruh bezpečí): 116 006 (nonstop), ZDARMA.</w:t>
      </w:r>
    </w:p>
    <w:p w14:paraId="3E40A3E9" w14:textId="77777777" w:rsidR="00374DF2" w:rsidRPr="002E4DF7" w:rsidRDefault="00374DF2" w:rsidP="00374DF2">
      <w:pPr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0DCF68A" w14:textId="77777777" w:rsidR="002E4DF7" w:rsidRDefault="002E4DF7" w:rsidP="002E4DF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Linka důvěry (CKI Psychiatrické nemocnice Bohnice): </w:t>
      </w: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  <w:lang w:eastAsia="cs-CZ"/>
          <w14:ligatures w14:val="none"/>
        </w:rPr>
        <w:t>284 016 666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 (nonstop)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br/>
        <w:t>pro dospělé</w:t>
      </w:r>
    </w:p>
    <w:p w14:paraId="47EADE41" w14:textId="77777777" w:rsidR="00374DF2" w:rsidRDefault="00374DF2" w:rsidP="00374DF2">
      <w:pPr>
        <w:pStyle w:val="Odstavecseseznamem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185D4074" w14:textId="77777777" w:rsidR="00374DF2" w:rsidRDefault="00374DF2" w:rsidP="00374DF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4C7E57A4" w14:textId="77777777" w:rsidR="00374DF2" w:rsidRDefault="00374DF2" w:rsidP="00374DF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25F4FC95" w14:textId="77777777" w:rsidR="00374DF2" w:rsidRPr="002E4DF7" w:rsidRDefault="00374DF2" w:rsidP="00374DF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428A96FA" w14:textId="77777777" w:rsidR="002E4DF7" w:rsidRPr="002E4DF7" w:rsidRDefault="002E4DF7" w:rsidP="002E4DF7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Linka důvěry Dětského krizového centra: </w:t>
      </w: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  <w:lang w:eastAsia="cs-CZ"/>
          <w14:ligatures w14:val="none"/>
        </w:rPr>
        <w:t>777 715 215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, </w:t>
      </w: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  <w:lang w:eastAsia="cs-CZ"/>
          <w14:ligatures w14:val="none"/>
        </w:rPr>
        <w:t>241 484 149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 (nonstop)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br/>
        <w:t>pro děti i dospělé</w:t>
      </w:r>
    </w:p>
    <w:p w14:paraId="59CECD29" w14:textId="77777777" w:rsidR="002E4DF7" w:rsidRPr="002E4DF7" w:rsidRDefault="002E4DF7" w:rsidP="002E4D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DA17DA7" w14:textId="77777777" w:rsidR="002E4DF7" w:rsidRPr="002E4DF7" w:rsidRDefault="002E4DF7" w:rsidP="002E4D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75E4EC0" w14:textId="77777777" w:rsidR="002E4DF7" w:rsidRPr="002E4DF7" w:rsidRDefault="002E4DF7" w:rsidP="002E4D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4DF7">
        <w:rPr>
          <w:rFonts w:ascii="Times New Roman" w:hAnsi="Times New Roman" w:cs="Times New Roman"/>
          <w:color w:val="000000" w:themeColor="text1"/>
          <w:sz w:val="32"/>
          <w:szCs w:val="32"/>
        </w:rPr>
        <w:t>Nonstop linky pro ÚSTECKÝ KRAJ</w:t>
      </w:r>
    </w:p>
    <w:tbl>
      <w:tblPr>
        <w:tblW w:w="1006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987"/>
        <w:gridCol w:w="2809"/>
      </w:tblGrid>
      <w:tr w:rsidR="002E4DF7" w:rsidRPr="002E4DF7" w14:paraId="6868D3DC" w14:textId="77777777" w:rsidTr="00390D3C">
        <w:tc>
          <w:tcPr>
            <w:tcW w:w="2269" w:type="dxa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280008EC" w14:textId="77777777" w:rsidR="002E4DF7" w:rsidRPr="002E4DF7" w:rsidRDefault="002E4DF7" w:rsidP="00390D3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E4DF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ÚSTECKÝ</w:t>
            </w:r>
          </w:p>
        </w:tc>
        <w:tc>
          <w:tcPr>
            <w:tcW w:w="4987" w:type="dxa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2463122A" w14:textId="77777777" w:rsidR="002E4DF7" w:rsidRPr="002E4DF7" w:rsidRDefault="002E4DF7" w:rsidP="00390D3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E4D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Linka pomoci Ústí n. L.</w:t>
            </w:r>
            <w:r w:rsidRPr="002E4D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Linka duševní tísně Most</w:t>
            </w:r>
            <w:r w:rsidRPr="002E4D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SKYPE: </w:t>
            </w:r>
            <w:proofErr w:type="spellStart"/>
            <w:proofErr w:type="gramStart"/>
            <w:r w:rsidRPr="002E4DF7">
              <w:rPr>
                <w:rFonts w:ascii="Times New Roman" w:hAnsi="Times New Roman" w:cs="Times New Roman"/>
                <w:i/>
                <w:iCs/>
                <w:color w:val="000000" w:themeColor="text1"/>
                <w:sz w:val="32"/>
                <w:szCs w:val="32"/>
              </w:rPr>
              <w:t>ldt.most</w:t>
            </w:r>
            <w:proofErr w:type="spellEnd"/>
            <w:proofErr w:type="gramEnd"/>
          </w:p>
        </w:tc>
        <w:tc>
          <w:tcPr>
            <w:tcW w:w="2809" w:type="dxa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7BC933A" w14:textId="77777777" w:rsidR="002E4DF7" w:rsidRPr="002E4DF7" w:rsidRDefault="002E4DF7" w:rsidP="00390D3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E4D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475 603 390</w:t>
            </w:r>
            <w:r w:rsidRPr="002E4D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476 701 444</w:t>
            </w:r>
          </w:p>
        </w:tc>
      </w:tr>
    </w:tbl>
    <w:p w14:paraId="18949D2E" w14:textId="77777777" w:rsidR="00374DF2" w:rsidRDefault="00374DF2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185EA3A9" w14:textId="77777777" w:rsidR="00374DF2" w:rsidRDefault="00374DF2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01B95BD9" w14:textId="77777777" w:rsidR="00791581" w:rsidRPr="002E4DF7" w:rsidRDefault="00374DF2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hyperlink r:id="rId9" w:history="1">
        <w:r w:rsidRPr="00C62413">
          <w:rPr>
            <w:rStyle w:val="Hypertextovodkaz"/>
            <w:sz w:val="32"/>
            <w:szCs w:val="32"/>
          </w:rPr>
          <w:t>https://www.rodicovskalinka.cz/</w:t>
        </w:r>
      </w:hyperlink>
      <w:r w:rsidR="00791581" w:rsidRPr="002E4DF7">
        <w:rPr>
          <w:color w:val="000000" w:themeColor="text1"/>
          <w:sz w:val="32"/>
          <w:szCs w:val="32"/>
        </w:rPr>
        <w:t xml:space="preserve"> </w:t>
      </w:r>
    </w:p>
    <w:p w14:paraId="3F0531F4" w14:textId="77777777" w:rsidR="000B45D6" w:rsidRPr="002E4DF7" w:rsidRDefault="000B45D6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>www.zachranny-kruh.cz</w:t>
      </w:r>
    </w:p>
    <w:p w14:paraId="455A383B" w14:textId="77777777" w:rsidR="00791581" w:rsidRPr="002E4DF7" w:rsidRDefault="00791581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 xml:space="preserve">www.linkabezpeci.cz </w:t>
      </w:r>
    </w:p>
    <w:p w14:paraId="312C1111" w14:textId="77777777" w:rsidR="00791581" w:rsidRPr="002E4DF7" w:rsidRDefault="00791581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hyperlink r:id="rId10" w:history="1">
        <w:r w:rsidRPr="002E4DF7">
          <w:rPr>
            <w:rStyle w:val="Hypertextovodkaz"/>
            <w:color w:val="000000" w:themeColor="text1"/>
            <w:sz w:val="32"/>
            <w:szCs w:val="32"/>
          </w:rPr>
          <w:t>www.ditekrize.cz</w:t>
        </w:r>
      </w:hyperlink>
      <w:r w:rsidRPr="002E4DF7">
        <w:rPr>
          <w:color w:val="000000" w:themeColor="text1"/>
          <w:sz w:val="32"/>
          <w:szCs w:val="32"/>
        </w:rPr>
        <w:t xml:space="preserve"> </w:t>
      </w:r>
    </w:p>
    <w:p w14:paraId="029786A8" w14:textId="77777777" w:rsidR="00791581" w:rsidRPr="002E4DF7" w:rsidRDefault="00791581" w:rsidP="000B45D6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hyperlink r:id="rId11" w:history="1">
        <w:r w:rsidRPr="002E4DF7">
          <w:rPr>
            <w:rStyle w:val="Hypertextovodkaz"/>
            <w:color w:val="000000" w:themeColor="text1"/>
            <w:sz w:val="32"/>
            <w:szCs w:val="32"/>
          </w:rPr>
          <w:t>www.e-bezpeci.cz</w:t>
        </w:r>
      </w:hyperlink>
      <w:r w:rsidRPr="002E4DF7">
        <w:rPr>
          <w:color w:val="000000" w:themeColor="text1"/>
          <w:sz w:val="32"/>
          <w:szCs w:val="32"/>
        </w:rPr>
        <w:t xml:space="preserve"> </w:t>
      </w:r>
    </w:p>
    <w:p w14:paraId="0A158778" w14:textId="77777777" w:rsidR="00791581" w:rsidRPr="002E4DF7" w:rsidRDefault="00791581" w:rsidP="000B45D6">
      <w:pPr>
        <w:pStyle w:val="Nadpis2"/>
        <w:shd w:val="clear" w:color="auto" w:fill="FEFEFE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>www.bkb.cz – nonstop linka pomoci obětem 116</w:t>
      </w:r>
      <w:r w:rsidR="00D64ACE" w:rsidRPr="002E4DF7">
        <w:rPr>
          <w:color w:val="000000" w:themeColor="text1"/>
          <w:sz w:val="32"/>
          <w:szCs w:val="32"/>
        </w:rPr>
        <w:t> </w:t>
      </w:r>
      <w:r w:rsidRPr="002E4DF7">
        <w:rPr>
          <w:color w:val="000000" w:themeColor="text1"/>
          <w:sz w:val="32"/>
          <w:szCs w:val="32"/>
        </w:rPr>
        <w:t>006</w:t>
      </w:r>
    </w:p>
    <w:p w14:paraId="76FAAF0E" w14:textId="77777777" w:rsidR="00D64ACE" w:rsidRPr="002E4DF7" w:rsidRDefault="00D64ACE" w:rsidP="000B45D6">
      <w:pPr>
        <w:pStyle w:val="Nadpis2"/>
        <w:shd w:val="clear" w:color="auto" w:fill="FEFEFE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0A1AA038" w14:textId="77777777" w:rsidR="00791581" w:rsidRPr="002E4DF7" w:rsidRDefault="00791581" w:rsidP="00D64ACE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4DF7">
        <w:rPr>
          <w:color w:val="000000" w:themeColor="text1"/>
          <w:sz w:val="32"/>
          <w:szCs w:val="32"/>
        </w:rPr>
        <w:t xml:space="preserve">Pro </w:t>
      </w:r>
      <w:proofErr w:type="spellStart"/>
      <w:r w:rsidRPr="002E4DF7">
        <w:rPr>
          <w:color w:val="000000" w:themeColor="text1"/>
          <w:sz w:val="32"/>
          <w:szCs w:val="32"/>
        </w:rPr>
        <w:t>mentálne</w:t>
      </w:r>
      <w:proofErr w:type="spellEnd"/>
      <w:r w:rsidRPr="002E4DF7">
        <w:rPr>
          <w:color w:val="000000" w:themeColor="text1"/>
          <w:sz w:val="32"/>
          <w:szCs w:val="32"/>
        </w:rPr>
        <w:t xml:space="preserve">̌ a fyzicky </w:t>
      </w:r>
      <w:proofErr w:type="spellStart"/>
      <w:r w:rsidRPr="002E4DF7">
        <w:rPr>
          <w:color w:val="000000" w:themeColor="text1"/>
          <w:sz w:val="32"/>
          <w:szCs w:val="32"/>
        </w:rPr>
        <w:t>hendikepovane</w:t>
      </w:r>
      <w:proofErr w:type="spellEnd"/>
      <w:r w:rsidRPr="002E4DF7">
        <w:rPr>
          <w:color w:val="000000" w:themeColor="text1"/>
          <w:sz w:val="32"/>
          <w:szCs w:val="32"/>
        </w:rPr>
        <w:t xml:space="preserve">́ </w:t>
      </w:r>
      <w:proofErr w:type="spellStart"/>
      <w:r w:rsidRPr="002E4DF7">
        <w:rPr>
          <w:color w:val="000000" w:themeColor="text1"/>
          <w:sz w:val="32"/>
          <w:szCs w:val="32"/>
        </w:rPr>
        <w:t>děti</w:t>
      </w:r>
      <w:proofErr w:type="spellEnd"/>
      <w:r w:rsidRPr="002E4DF7">
        <w:rPr>
          <w:color w:val="000000" w:themeColor="text1"/>
          <w:sz w:val="32"/>
          <w:szCs w:val="32"/>
        </w:rPr>
        <w:t xml:space="preserve">: </w:t>
      </w:r>
      <w:hyperlink r:id="rId12" w:anchor="sexualita" w:history="1">
        <w:r w:rsidRPr="002E4DF7">
          <w:rPr>
            <w:rStyle w:val="Hypertextovodkaz"/>
            <w:color w:val="000000" w:themeColor="text1"/>
            <w:sz w:val="32"/>
            <w:szCs w:val="32"/>
          </w:rPr>
          <w:t>http://www.petreisner.cz/#sexualita</w:t>
        </w:r>
      </w:hyperlink>
      <w:r w:rsidRPr="002E4DF7">
        <w:rPr>
          <w:color w:val="000000" w:themeColor="text1"/>
          <w:sz w:val="32"/>
          <w:szCs w:val="32"/>
        </w:rPr>
        <w:t xml:space="preserve"> </w:t>
      </w:r>
    </w:p>
    <w:p w14:paraId="3A813D84" w14:textId="77777777" w:rsidR="00A14B19" w:rsidRPr="002E4DF7" w:rsidRDefault="00A14B19" w:rsidP="00D64ACE">
      <w:pPr>
        <w:pStyle w:val="Normlnweb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0B21BB23" w14:textId="77777777" w:rsidR="00885672" w:rsidRPr="002E4DF7" w:rsidRDefault="00F3763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2E4DF7">
        <w:rPr>
          <w:b/>
          <w:bCs/>
          <w:color w:val="000000" w:themeColor="text1"/>
          <w:sz w:val="32"/>
          <w:szCs w:val="32"/>
        </w:rPr>
        <w:t>Metodika – co jak dělat krok za krokem: https://www.edu.cz/methodology/metodicke-doruceni-tyrane-zneuzivane-a-zanedbavane-dite-ve-skole-doporucene-postupy-pro-pracovniky-skol/</w:t>
      </w:r>
    </w:p>
    <w:p w14:paraId="2814DA73" w14:textId="77777777" w:rsidR="00885672" w:rsidRPr="002E4DF7" w:rsidRDefault="0088567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430D321D" w14:textId="77777777" w:rsidR="002E4DF7" w:rsidRDefault="002E4DF7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6C484F2F" w14:textId="77777777" w:rsidR="00374DF2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2D12B74F" w14:textId="77777777" w:rsidR="00374DF2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420F27A4" w14:textId="77777777" w:rsidR="00374DF2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5A70A587" w14:textId="77777777" w:rsidR="00374DF2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2E8B1BEA" w14:textId="77777777" w:rsidR="00374DF2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29BA9AC1" w14:textId="77777777" w:rsidR="00374DF2" w:rsidRPr="002E4DF7" w:rsidRDefault="00374DF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76CFA12C" w14:textId="77777777" w:rsidR="002E4DF7" w:rsidRPr="002E4DF7" w:rsidRDefault="002E4DF7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166704A1" w14:textId="77777777" w:rsidR="00A14B19" w:rsidRPr="002E4DF7" w:rsidRDefault="00885672" w:rsidP="00D64ACE">
      <w:pPr>
        <w:pStyle w:val="Normln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2E4DF7">
        <w:rPr>
          <w:b/>
          <w:bCs/>
          <w:color w:val="000000" w:themeColor="text1"/>
          <w:sz w:val="32"/>
          <w:szCs w:val="32"/>
        </w:rPr>
        <w:t>Když se dítě svěří…</w:t>
      </w:r>
    </w:p>
    <w:p w14:paraId="092960D8" w14:textId="77777777" w:rsidR="00885672" w:rsidRPr="002E4DF7" w:rsidRDefault="00885672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1374F578" w14:textId="77777777" w:rsidR="00885672" w:rsidRPr="002E4DF7" w:rsidRDefault="00885672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VĚŘTE DÍTĚTI A PŘIZNEJTE SI FAKTA.</w:t>
      </w:r>
    </w:p>
    <w:p w14:paraId="08F9BC83" w14:textId="77777777" w:rsidR="00D2526D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Vaše reakce určí, jak dítě situaci vyřeší a zahájí proces léčení, Nejhorší pro dítě je, když mu nevěříte a potrestáte ho. </w:t>
      </w:r>
      <w:r w:rsidR="00D2526D"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 </w:t>
      </w:r>
    </w:p>
    <w:p w14:paraId="6FC19EBD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71F3BEDB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OCEŇTE DÍTĚ, ŽE SE SVĚŘILO</w:t>
      </w:r>
      <w:r w:rsidR="00885672"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.</w:t>
      </w:r>
    </w:p>
    <w:p w14:paraId="2EEDBDB0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Ujistěte jej, že to není jeho chyba. Uklidněte, že je dobře, že se svěřilo. Upozorněte, že jsou věci, které dospělí dětem dělat nesmí</w:t>
      </w:r>
      <w:r w:rsidR="00885672"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 (a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ni nikdo z rodiny nemá právo je dělat</w:t>
      </w:r>
      <w:r w:rsidR="00885672"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)</w:t>
      </w: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. Dospělák dobře ví, že takové chování zákon zakazuje, že je to trestné. Takové věci mohou dělat pouze dva dospělí lidé.</w:t>
      </w:r>
    </w:p>
    <w:p w14:paraId="7192D297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28A5D9E7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NEDOVOLTE DÍTĚTI, ABY SE STÝKALO S LIDMI, KTEŘÍ HO NEPODPORUJÍ NEBO MU NEVĚŘÍ, ŽE SE STALO OBĚTÍ SEXUÁLNÍHO ZNEUŽÍVÁNÍ.</w:t>
      </w:r>
    </w:p>
    <w:p w14:paraId="7DA52DE2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Kontakt s těmito lidmi dítě může ještě více stresovat. Jejich reakce mohou vést k tomu, že se dítě uzavře a odmítne zneužívání oznámit. </w:t>
      </w:r>
    </w:p>
    <w:p w14:paraId="44DE356E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1BB4A065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PODPOŘTE DÍTĚ A UTĚŠTE JEJ</w:t>
      </w:r>
      <w:r w:rsidR="00885672"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.</w:t>
      </w:r>
    </w:p>
    <w:p w14:paraId="7B79F796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Je v pořádku říci dítěti, že vás bolí, co se mu stalo. Můžete vyjádřit, že jste naštvaní za to, co agresor udělal. </w:t>
      </w:r>
    </w:p>
    <w:p w14:paraId="111C3ED7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03A36FA3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MLUVTE S</w:t>
      </w:r>
      <w:r w:rsidR="00885672"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 </w:t>
      </w: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DÍTĚTEM</w:t>
      </w:r>
      <w:r w:rsidR="00885672"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.</w:t>
      </w:r>
    </w:p>
    <w:p w14:paraId="2FFE762A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Neprojevujte stres, mluvte klidným hlasem. Dítě potřebuje zažít se s ním touto nelehkou situací projdete.</w:t>
      </w:r>
    </w:p>
    <w:p w14:paraId="5007FAB4" w14:textId="77777777" w:rsidR="00885672" w:rsidRPr="002E4DF7" w:rsidRDefault="00885672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5D29B63D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VYJÁDŘETE, ŽE NEJDE O CHYBU DÍTĚTE.</w:t>
      </w:r>
    </w:p>
    <w:p w14:paraId="24411CC0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Promluvte o tom, že dítě není odpovědné za zneužívání. Pochvalte ho, že vám o tom řeklo a že to chtělo hodně odvahy.</w:t>
      </w:r>
    </w:p>
    <w:p w14:paraId="70F8BC60" w14:textId="77777777" w:rsidR="00885672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115FABC9" w14:textId="77777777" w:rsidR="00374DF2" w:rsidRDefault="00374DF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1E4DE9B5" w14:textId="77777777" w:rsidR="00374DF2" w:rsidRDefault="00374DF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2E0B7443" w14:textId="77777777" w:rsidR="00374DF2" w:rsidRDefault="00374DF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0877E7F7" w14:textId="77777777" w:rsidR="00374DF2" w:rsidRPr="002E4DF7" w:rsidRDefault="00374DF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7B0A95FD" w14:textId="77777777" w:rsidR="00D2526D" w:rsidRPr="002E4DF7" w:rsidRDefault="00D2526D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VYHNĚTE SE OTÁZKÁM NA VINU DÍTĚTE</w:t>
      </w:r>
      <w:r w:rsidR="00885672"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.</w:t>
      </w:r>
    </w:p>
    <w:p w14:paraId="60291201" w14:textId="77777777" w:rsidR="00D2526D" w:rsidRPr="002E4DF7" w:rsidRDefault="00D2526D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Zdůrazněte, že </w:t>
      </w:r>
      <w:r w:rsidR="00885672"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chyba je na straně agresora. Vyhněte se rekcím „Proč jsi mi to neřekl? Jak je to možné? </w:t>
      </w:r>
    </w:p>
    <w:p w14:paraId="22A49D63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20369D75" w14:textId="77777777" w:rsidR="00885672" w:rsidRPr="002E4DF7" w:rsidRDefault="00885672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K DÍTĚTI SE CHOVEJTE STEJNĚ JAKO PŘED TÍM. </w:t>
      </w:r>
    </w:p>
    <w:p w14:paraId="6A4357B6" w14:textId="77777777" w:rsidR="00D2526D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Děti si kvůli zneužívání přijdou znehodnocené a odlišné. Neměňte návyky neprovádějte příliš mnoho změn. </w:t>
      </w:r>
      <w:r w:rsidR="00D2526D"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 xml:space="preserve"> </w:t>
      </w:r>
    </w:p>
    <w:p w14:paraId="3488C286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14:paraId="7D9B6D9C" w14:textId="77777777" w:rsidR="00885672" w:rsidRPr="002E4DF7" w:rsidRDefault="00885672" w:rsidP="0088567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POMOZTE DÍTĚTI SITUACI ŘEŠIT!</w:t>
      </w:r>
    </w:p>
    <w:p w14:paraId="4EC8FF32" w14:textId="77777777" w:rsidR="00885672" w:rsidRPr="002E4DF7" w:rsidRDefault="00885672" w:rsidP="00885672">
      <w:pP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2E4DF7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cs-CZ"/>
          <w14:ligatures w14:val="none"/>
        </w:rPr>
        <w:t>Nabídněte mu svou i odbornou pomoc. Zeptejte se, co dítěti pomůže cítit se lépe, co by potřebovalo.</w:t>
      </w:r>
    </w:p>
    <w:p w14:paraId="0FF2EF05" w14:textId="77777777" w:rsidR="00791581" w:rsidRPr="002E4DF7" w:rsidRDefault="0079158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91581" w:rsidRPr="002E4DF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92D5" w14:textId="77777777" w:rsidR="00823003" w:rsidRDefault="00823003" w:rsidP="003B05CA">
      <w:r>
        <w:separator/>
      </w:r>
    </w:p>
  </w:endnote>
  <w:endnote w:type="continuationSeparator" w:id="0">
    <w:p w14:paraId="6A531B61" w14:textId="77777777" w:rsidR="00823003" w:rsidRDefault="00823003" w:rsidP="003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2F28" w14:textId="77777777" w:rsidR="00823003" w:rsidRDefault="00823003" w:rsidP="003B05CA">
      <w:r>
        <w:separator/>
      </w:r>
    </w:p>
  </w:footnote>
  <w:footnote w:type="continuationSeparator" w:id="0">
    <w:p w14:paraId="3CCCE659" w14:textId="77777777" w:rsidR="00823003" w:rsidRDefault="00823003" w:rsidP="003B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A715" w14:textId="77777777" w:rsidR="003B05CA" w:rsidRDefault="003B05CA" w:rsidP="003B05CA">
    <w:pPr>
      <w:pStyle w:val="Zhlav"/>
      <w:ind w:firstLine="2832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B2A23" wp14:editId="385C5336">
          <wp:simplePos x="0" y="0"/>
          <wp:positionH relativeFrom="column">
            <wp:posOffset>3847</wp:posOffset>
          </wp:positionH>
          <wp:positionV relativeFrom="paragraph">
            <wp:posOffset>2241</wp:posOffset>
          </wp:positionV>
          <wp:extent cx="1118796" cy="1139856"/>
          <wp:effectExtent l="0" t="0" r="0" b="3175"/>
          <wp:wrapNone/>
          <wp:docPr id="17531605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160559" name="Obrázek 1753160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181" cy="115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A80BC" w14:textId="77777777" w:rsidR="003B05CA" w:rsidRDefault="002E4DF7" w:rsidP="003B05CA">
    <w:pPr>
      <w:pStyle w:val="Zhlav"/>
      <w:ind w:left="2832"/>
      <w:rPr>
        <w:b/>
        <w:bCs/>
        <w:sz w:val="36"/>
        <w:szCs w:val="36"/>
      </w:rPr>
    </w:pPr>
    <w:r>
      <w:rPr>
        <w:b/>
        <w:bCs/>
        <w:sz w:val="36"/>
        <w:szCs w:val="36"/>
      </w:rPr>
      <w:t>Prevence, osvěta a pomoc obětem sexuálního zneužívání a násilí</w:t>
    </w:r>
  </w:p>
  <w:p w14:paraId="24D9774D" w14:textId="77777777" w:rsidR="003B05CA" w:rsidRDefault="003B05CA" w:rsidP="003B05CA">
    <w:pPr>
      <w:pStyle w:val="Zhlav"/>
      <w:ind w:left="28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701E5"/>
    <w:multiLevelType w:val="multilevel"/>
    <w:tmpl w:val="A50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6677D"/>
    <w:multiLevelType w:val="multilevel"/>
    <w:tmpl w:val="DE3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756497">
    <w:abstractNumId w:val="1"/>
  </w:num>
  <w:num w:numId="2" w16cid:durableId="145787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CA"/>
    <w:rsid w:val="000B45D6"/>
    <w:rsid w:val="002323B3"/>
    <w:rsid w:val="002E4DF7"/>
    <w:rsid w:val="003365AC"/>
    <w:rsid w:val="00374DF2"/>
    <w:rsid w:val="003B05CA"/>
    <w:rsid w:val="00542536"/>
    <w:rsid w:val="0060339F"/>
    <w:rsid w:val="006F76DD"/>
    <w:rsid w:val="00791581"/>
    <w:rsid w:val="00823003"/>
    <w:rsid w:val="00885672"/>
    <w:rsid w:val="00A14B19"/>
    <w:rsid w:val="00A408B1"/>
    <w:rsid w:val="00C77954"/>
    <w:rsid w:val="00D2526D"/>
    <w:rsid w:val="00D64ACE"/>
    <w:rsid w:val="00EA1BBB"/>
    <w:rsid w:val="0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FF314"/>
  <w15:chartTrackingRefBased/>
  <w15:docId w15:val="{8F841025-519B-4843-ACB3-D794E3F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15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5CA"/>
  </w:style>
  <w:style w:type="paragraph" w:styleId="Zpat">
    <w:name w:val="footer"/>
    <w:basedOn w:val="Normln"/>
    <w:link w:val="ZpatChar"/>
    <w:uiPriority w:val="99"/>
    <w:unhideWhenUsed/>
    <w:rsid w:val="003B0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5CA"/>
  </w:style>
  <w:style w:type="paragraph" w:styleId="Normlnweb">
    <w:name w:val="Normal (Web)"/>
    <w:basedOn w:val="Normln"/>
    <w:uiPriority w:val="99"/>
    <w:semiHidden/>
    <w:unhideWhenUsed/>
    <w:rsid w:val="003B05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915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58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9158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79158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7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7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uvtesdetmiosex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ndsoff.cz" TargetMode="External"/><Relationship Id="rId12" Type="http://schemas.openxmlformats.org/officeDocument/2006/relationships/hyperlink" Target="http://www.petreisne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bezpec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tekriz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Cmíralová</dc:creator>
  <cp:keywords/>
  <dc:description/>
  <cp:lastModifiedBy>Libor Kudrna</cp:lastModifiedBy>
  <cp:revision>2</cp:revision>
  <cp:lastPrinted>2024-05-08T20:52:00Z</cp:lastPrinted>
  <dcterms:created xsi:type="dcterms:W3CDTF">2024-11-18T08:33:00Z</dcterms:created>
  <dcterms:modified xsi:type="dcterms:W3CDTF">2024-11-18T08:33:00Z</dcterms:modified>
</cp:coreProperties>
</file>